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828" w:rsidRPr="00C41088" w:rsidRDefault="00C41088" w:rsidP="00C4108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4108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9875" cy="9759817"/>
            <wp:effectExtent l="0" t="0" r="0" b="0"/>
            <wp:docPr id="1" name="Рисунок 1" descr="C:\Users\User\Desktop\САЙТ\Образование\кружки\титульные\IMG_20201127_15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Образование\кружки\титульные\IMG_20201127_155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85" cy="976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023" w:rsidRDefault="00B20023" w:rsidP="00E12AA1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записка.</w:t>
      </w:r>
    </w:p>
    <w:p w:rsidR="00552E21" w:rsidRPr="00E12AA1" w:rsidRDefault="00552E21" w:rsidP="00E12AA1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794" w:rsidRPr="00E12AA1" w:rsidRDefault="00A41794" w:rsidP="00E12AA1">
      <w:pPr>
        <w:shd w:val="clear" w:color="auto" w:fill="FFFFFF"/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кружка «Берегиня» рассчитана на тех девушек и юношей, которые хотят стать привлекательными, найти свой неповторимый стиль и узнать немного больше о здоровом образе жизни. А также повысить свою самооценку и помочь это сделать окружающим их людям.</w:t>
      </w:r>
    </w:p>
    <w:p w:rsidR="00A41794" w:rsidRPr="00E12AA1" w:rsidRDefault="00A41794" w:rsidP="00E12AA1">
      <w:pPr>
        <w:shd w:val="clear" w:color="auto" w:fill="FFFFFF"/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кружка «Берегиня» составлена с учетом специфических требований современной действительности. Изучение программного материала должно способствовать формированию творческого мышления, обоснованного подхода к выбору средств декоративной косметики и парфюмерии, средств и методов по уходу за кожей, ногтями и волосами</w:t>
      </w:r>
      <w:r w:rsidR="00CF56A8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0023" w:rsidRDefault="00A41794" w:rsidP="00E12AA1">
      <w:pPr>
        <w:shd w:val="clear" w:color="auto" w:fill="FFFFFF"/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кружка </w:t>
      </w:r>
      <w:r w:rsidR="00CF56A8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«Берегиня» р</w:t>
      </w:r>
      <w:r w:rsidR="00B20023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азработана в соответствии с требованиями Федерального государственного стандарта дополнительного образования, который разработан в соответствии с положениями федеральных законов, указов Президента Российской Федерации, типового положения «Об образовательном учреждении дополнительного образования»</w:t>
      </w:r>
      <w:r w:rsidR="00CF56A8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2E21" w:rsidRPr="00E12AA1" w:rsidRDefault="00552E21" w:rsidP="00E12AA1">
      <w:pPr>
        <w:shd w:val="clear" w:color="auto" w:fill="FFFFFF"/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828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Новизна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программы </w:t>
      </w:r>
      <w:r w:rsidR="00CF56A8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«Берегиня»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том, что она предполагает использование современных педагогических технологий, позволяющих активизировать мыслительные процессы обучающихся, включить их в изменившуюся социальную среду. Программа представляет систему взаимосвязанных занятий, выстроенных в определенной логике, направленных на формирование у детей необходимого уровня готовнос</w:t>
      </w:r>
      <w:r w:rsidR="00124328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следить за своей внешностью.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предполагает как необходимое условие для свободы творчества каждого ребенка, также и свободу в выборе средств, для самореализации. От того, как ребенок подготовлен, зависит успешность его адаптации в обществе сверстников, его учебные успехи, психическое самочувствие.</w:t>
      </w:r>
    </w:p>
    <w:p w:rsidR="00124328" w:rsidRDefault="00B93828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данной рабочей программы ориентировано на побуждение к активному самопознанию; на формирование у обучающихся навыков ухода за </w:t>
      </w:r>
      <w:r w:rsidR="00CF56A8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кожей, волосами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ногтями; исследование собственных познавательных ресурсов и возможностей; профессиональному самоопределению в условиях современного рынка труда. </w:t>
      </w:r>
    </w:p>
    <w:p w:rsidR="00552E21" w:rsidRPr="00E12AA1" w:rsidRDefault="00552E21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828" w:rsidRPr="00E12AA1" w:rsidRDefault="00B27985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содержит основные разделы</w:t>
      </w:r>
      <w:r w:rsidR="00B93828" w:rsidRPr="00E12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B27985" w:rsidRPr="00E12AA1" w:rsidRDefault="00B27985" w:rsidP="00E12AA1">
      <w:pPr>
        <w:pStyle w:val="a5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себе парикмахер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часов;</w:t>
      </w:r>
    </w:p>
    <w:p w:rsidR="00B27985" w:rsidRPr="00E12AA1" w:rsidRDefault="00B27985" w:rsidP="00E12AA1">
      <w:pPr>
        <w:pStyle w:val="a5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Магия маникюра 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часов;</w:t>
      </w:r>
    </w:p>
    <w:p w:rsidR="00B27985" w:rsidRPr="00E12AA1" w:rsidRDefault="00B27985" w:rsidP="00E12AA1">
      <w:pPr>
        <w:pStyle w:val="a5"/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Макияж и секреты красоты 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часа;</w:t>
      </w:r>
    </w:p>
    <w:p w:rsidR="00B93828" w:rsidRPr="00E12AA1" w:rsidRDefault="00B93828" w:rsidP="00E12AA1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Защита практической работы. </w:t>
      </w:r>
    </w:p>
    <w:p w:rsidR="00B93828" w:rsidRPr="00E12AA1" w:rsidRDefault="00B93828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571DA7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«Берегиня»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на </w:t>
      </w:r>
      <w:r w:rsidR="00AD09D5"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96</w:t>
      </w: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теория 9 часов, практические занятия составляют 13 часов.</w:t>
      </w:r>
    </w:p>
    <w:p w:rsidR="00B93828" w:rsidRPr="00E12AA1" w:rsidRDefault="00B93828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разделы программы содержат основные теоретические сведения, практические работы и рекомендуемые объекты труда (в обобщенном виде). Изучение материала, связанного с практическими работами, предваряется необходимым минимумом теоретических сведений. Значительное количество заданий направлено на практическую деятельность. </w:t>
      </w:r>
    </w:p>
    <w:p w:rsidR="00B93828" w:rsidRPr="00E12AA1" w:rsidRDefault="00B93828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курса проводятся после выполнения работы на тему, выбранную из перечня практических работ.</w:t>
      </w:r>
    </w:p>
    <w:p w:rsidR="00B93828" w:rsidRDefault="00B93828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</w:t>
      </w: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целью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является получение необходимой информации о технологиях 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изготовления причесок,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нанесения маникюра, формирование у слушателей базовых навыков ухода за 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волосами,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руками и ногтями, 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телом,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применение полученных знаний, умений и навыков в повседневной жизни, а также при выборе будущей профессии.</w:t>
      </w:r>
    </w:p>
    <w:p w:rsidR="00552E21" w:rsidRPr="00E12AA1" w:rsidRDefault="00552E21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программы: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возможность для ознакомления детей с профессиями сферы обслуживания, лучше ориентироваться в парфюмерно - косметической продукции, понять, какие из них необходимы для определенного типа волос, ногтей и кожи, и какие противопоказаны.</w:t>
      </w: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Обучающие: </w:t>
      </w:r>
    </w:p>
    <w:p w:rsidR="00AD09D5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учащихся с историей искусства ухода за волосами, кожей рук, лица и тела; ногтями;</w:t>
      </w:r>
    </w:p>
    <w:p w:rsidR="00AD09D5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приобретение знаний о строении ногтей, проблемах кожи, инструментах для маникюра, разновидностях маникюра;</w:t>
      </w:r>
    </w:p>
    <w:p w:rsidR="00030337" w:rsidRPr="00E12AA1" w:rsidRDefault="00AD09D5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30337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приобщить к основам косметологии, научить пользоваться косметическими средствами;</w:t>
      </w: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-овладеть знаниями и навыками по уходу за волосами, ногтями, кожей рук, ног, головы и тела;</w:t>
      </w: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познакомить с основами профессии 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парикмахера, стилиста, косметолога,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мастера маникюра.</w:t>
      </w: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научить художественно оформлять ногти. </w:t>
      </w: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умение выполнять разнообразные формы работы по уходу за своей внешностью, вносить элемент творчества в свою работу; </w:t>
      </w: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эстетический вкус; </w:t>
      </w: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-уметь применять полученные знания в быту.</w:t>
      </w: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030337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у детей добросовестное, сознательное, ответственное отношение к выполнению задания; </w:t>
      </w:r>
    </w:p>
    <w:p w:rsidR="00AD09D5" w:rsidRPr="00E12AA1" w:rsidRDefault="00030337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нравственно-отзывчивое отношение к окружающей деятельности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3828" w:rsidRDefault="00AD09D5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</w:t>
      </w:r>
      <w:r w:rsidR="00B93828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слушателей готовность к саморазвитию и непрерывному образованию.</w:t>
      </w:r>
    </w:p>
    <w:p w:rsidR="00552E21" w:rsidRPr="00E12AA1" w:rsidRDefault="00552E2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828" w:rsidRDefault="00B93828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Личностная ориентация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ступени образования выявляет приоритет воспитательных и развивающих целей обучения. Способность обучающихся понимать причины и логику развития технологических процессов открывает для осмысленного восприятия всего разнообразия социокультурных систем, существующих в современном мире.</w:t>
      </w:r>
    </w:p>
    <w:p w:rsidR="00552E21" w:rsidRPr="00E12AA1" w:rsidRDefault="00552E21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Default="00B93828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точки зрения развития умений и навыков </w:t>
      </w: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рефлексивной деятельности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уделено способности обучающихся самостоятельно организовывать свою учебную деятельность (постановка цели, планирование), оценивать ее результаты, определять причины возникших трудностей и пути их устранения. </w:t>
      </w:r>
    </w:p>
    <w:p w:rsidR="00E12AA1" w:rsidRPr="00E12AA1" w:rsidRDefault="00E12AA1" w:rsidP="00E12AA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целесообразность</w:t>
      </w:r>
      <w:r w:rsidR="00552E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«</w:t>
      </w:r>
      <w:r w:rsidR="00030337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Берегиня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педагогически целесообразна. При ее реализации воспитанники получают возможность раскрыть свои способности, она способствует привитию навыков профессиональной деятельности: исследовательской, поисковой, творческой, формированию гражданского сознания, толерантного отношения к людям, и определить направления своей деятельности в будущем. Она обеспечивает формирование ценностных установок, ориентирует на развитие потенциальных возможностей ребенка, организует и сочетает в единой смысловой последовательности продуктивные виды деятельности, в том числе в сотрудничестве со сверстниками и взрослыми.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Отличительные особенности программы.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 </w:t>
      </w:r>
      <w:r w:rsidR="00030337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Берегиня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представляет собой систему подготовки, основой которой является интегрированные занятия, объединяющие все основные направления ухода за своей внешностью, развивающие необходимые качества, навыки, стимулирующие познавательные интересы к профессиям </w:t>
      </w:r>
      <w:r w:rsidR="00030337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сферы обслуживания.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Важнейшей составляющей педагогического процесса является личностно-ориентированный подход, развитие индивидуальных качеств личности.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принципы построения программы: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общее развитие детей с учётом индивидуальных возможностей и способностей;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творческой деятельности;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личностных компетенций; поддержка и сохранение здоровья;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-формирование духовно-нравственных установок и ориентаций;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устойчивой психологической адаптации к новым условиям образования;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сотворчество обучающих, обучающихся и родителей.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базируется на следующих принципах: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общего развития ребенка на основе его индивидуальных возможностей и способностей;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развития творческих способностей у детей;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развития личностных компетенций ребенка как субъекта творческой деятельности, как активного субъекта познания;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развития и укрепления здоровья личности;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развития духовно-нравственных убеждений личности;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развития устойчивой психологической адаптации к новым условиям образования.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единство развития, обучения и воспитания;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учет возрастных и индивидуальных особенностей и возможностей детей;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уважение к личности ребенка, к процессу и результатам его деятельности в сочетании с разумной требовательностью;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комплексный подход при разработке занятий,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вариативность содержания и форм проведения занятий;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систематичность и последовательность занятий;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наглядность.</w:t>
      </w:r>
      <w:r w:rsidRPr="00E12AA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детей, участвующих в реализации программы.</w:t>
      </w:r>
    </w:p>
    <w:p w:rsidR="00B20023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571DA7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«Берегиня»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предназначена для детей </w:t>
      </w:r>
      <w:r w:rsidR="00030337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="00B9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030337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B91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337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лет.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обусловлено особым вниманием, которое в этом возрасте дети уделяют своей внешности и психологической готовность к восприятию данного материала. Предполагаемый состав групп - разновозрастной. При наборе детей необходимо учитывать уровень интересов и мотивации к данной предметной области. </w:t>
      </w:r>
    </w:p>
    <w:p w:rsidR="00552E21" w:rsidRDefault="00552E2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AA1" w:rsidRPr="00E12AA1" w:rsidRDefault="00E12AA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программы. Формы и режим занятий.</w:t>
      </w:r>
    </w:p>
    <w:p w:rsidR="00B20023" w:rsidRPr="00E12AA1" w:rsidRDefault="00030337" w:rsidP="00E12AA1">
      <w:pPr>
        <w:spacing w:after="0"/>
        <w:ind w:left="36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рассчитана на 1 год</w:t>
      </w:r>
      <w:r w:rsidR="00B20023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0023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1 раз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неделю, по 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2 часа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023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96 часов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</w:t>
      </w:r>
      <w:r w:rsidR="00B20023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количество детей в группе 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20023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10 - </w:t>
      </w:r>
      <w:r w:rsidR="00B20023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15 человек</w:t>
      </w:r>
      <w:r w:rsidR="00AD09D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20023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групповое и индивидуальное.</w:t>
      </w:r>
    </w:p>
    <w:p w:rsidR="00552E21" w:rsidRPr="00E12AA1" w:rsidRDefault="00552E2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результаты обучения</w:t>
      </w:r>
      <w:r w:rsidR="000C48C1" w:rsidRPr="00E12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20023" w:rsidRPr="00E12AA1" w:rsidRDefault="000C48C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 концу  обучения учащиеся </w:t>
      </w:r>
      <w:r w:rsidR="00B20023" w:rsidRPr="00E12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должны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знать: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историю искусства, ухода за волосами, руками, ногтями;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анатомо-физиологические сведения (строение волос, ногтей, кожи);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заболевания, проблемы волос и ногтей;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разнообразие инструментария, приспособлений по уходу за волосами и руками;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методы и приемы ухода за волосами, руками и ногтями;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технологию плетения косичек, различных причесок на основе косичек;</w:t>
      </w:r>
    </w:p>
    <w:p w:rsidR="000C48C1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-познакомится с работой мастера маникюра;</w:t>
      </w:r>
      <w:r w:rsidR="000C48C1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48C1" w:rsidRPr="00E12AA1" w:rsidRDefault="000C48C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 хранения косметических средств;</w:t>
      </w:r>
    </w:p>
    <w:p w:rsidR="000C48C1" w:rsidRPr="00E12AA1" w:rsidRDefault="000C48C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-строение, функции и типы кожи;</w:t>
      </w:r>
    </w:p>
    <w:p w:rsidR="000C48C1" w:rsidRPr="00E12AA1" w:rsidRDefault="000C48C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этапы ухода за кожей;</w:t>
      </w:r>
    </w:p>
    <w:p w:rsidR="000C48C1" w:rsidRPr="00E12AA1" w:rsidRDefault="000C48C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-секреты праздничного макияжа;</w:t>
      </w:r>
    </w:p>
    <w:p w:rsidR="000C48C1" w:rsidRPr="00E12AA1" w:rsidRDefault="000C48C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-о вреде курения и алкоголя коже лица;</w:t>
      </w:r>
    </w:p>
    <w:p w:rsidR="000C48C1" w:rsidRPr="00E12AA1" w:rsidRDefault="000C48C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-разнообразие инструментария, приспособлений по уходу за волосами, кожей тела, лица, рук и ног;</w:t>
      </w:r>
    </w:p>
    <w:p w:rsidR="000C48C1" w:rsidRPr="00E12AA1" w:rsidRDefault="000C48C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-вопросы техники безопасности в работе с инструментами и приспособлениями по уходу за волосами, кожей тела, лица, рук и ног.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уметь: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опыт прошлых поколений по уходу за своей внешностью;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ухаживать за волосами, руками и ногтями;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-своевременно распознавать заболевания, дефекты, проблемы волос и ногтей, устранять их с помощью лечения, делать массаж. 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опиливать ногти рук и ног в соответствии с формой; 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 оформлять ногти;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 расчесывать волосы, плести несложные косички; делать простейшие прически, укладки; 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творчески подходить к выполнению работы;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грамотно применя</w:t>
      </w:r>
      <w:r w:rsidR="000C48C1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средства для обработки волос;</w:t>
      </w:r>
    </w:p>
    <w:p w:rsidR="000C48C1" w:rsidRPr="00E12AA1" w:rsidRDefault="000C48C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-определять тип кожи;</w:t>
      </w:r>
    </w:p>
    <w:p w:rsidR="000C48C1" w:rsidRPr="00E12AA1" w:rsidRDefault="000C48C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-подбирать косметические средства для своего типа кожи;</w:t>
      </w:r>
    </w:p>
    <w:p w:rsidR="000C48C1" w:rsidRPr="00E12AA1" w:rsidRDefault="000C48C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-определять аллергические реакции на косметические средства;</w:t>
      </w:r>
    </w:p>
    <w:p w:rsidR="000C48C1" w:rsidRPr="00E12AA1" w:rsidRDefault="000C48C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-применять лекарственные растения в косметических целях;</w:t>
      </w:r>
    </w:p>
    <w:p w:rsidR="000C48C1" w:rsidRPr="00E12AA1" w:rsidRDefault="000C48C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-ухаживать за кожей лица, тела, рук и ног; </w:t>
      </w:r>
    </w:p>
    <w:p w:rsidR="000C48C1" w:rsidRPr="00E12AA1" w:rsidRDefault="000C48C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-подбирать косметические средства для своего типа волос;</w:t>
      </w:r>
    </w:p>
    <w:p w:rsidR="000C48C1" w:rsidRPr="00E12AA1" w:rsidRDefault="000C48C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-плести разнообразные косички любой сложности, делать причёски и укладки;</w:t>
      </w:r>
    </w:p>
    <w:p w:rsidR="000C48C1" w:rsidRPr="00E12AA1" w:rsidRDefault="000C48C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-пользоваться разнообразными инструментами и приспособлениями по уходу за волосами, ногтями и кожей;</w:t>
      </w:r>
    </w:p>
    <w:p w:rsidR="000C48C1" w:rsidRPr="00E12AA1" w:rsidRDefault="000C48C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-художественно оформлять ногти правой и левой рукой.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подведения итогов.</w:t>
      </w:r>
    </w:p>
    <w:p w:rsidR="00B20023" w:rsidRPr="00E12AA1" w:rsidRDefault="00F8603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-беседа</w:t>
      </w:r>
      <w:r w:rsidR="00B20023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-работа по карточкам; 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-тестирование; 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-демонстрация моделей; 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-участие в конкурсах;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-открытые занятия; 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-творческий проект;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-зачётные работы.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Контроль освоения программы: 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течение учебного года применяются следующие виды контроля: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вводный, организуемы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перед началом работы сентябрь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( в виде беседы, опрос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а, индивидуальных консультаций);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текущий, проводимый в ходе у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чебного процесса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( в виде тестирован</w:t>
      </w:r>
      <w:r w:rsidR="00552E21">
        <w:rPr>
          <w:rFonts w:ascii="Times New Roman" w:eastAsia="Times New Roman" w:hAnsi="Times New Roman" w:cs="Times New Roman"/>
          <w:sz w:val="28"/>
          <w:szCs w:val="28"/>
          <w:lang w:eastAsia="ru-RU"/>
        </w:rPr>
        <w:t>ия, опроса, практической работы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и.т.д.)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0023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итоговый, проводимый после завер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всей программы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52E21" w:rsidRDefault="00552E21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985" w:rsidRDefault="00B27985" w:rsidP="00E12AA1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1DA7" w:rsidRPr="00E12AA1" w:rsidRDefault="00571DA7" w:rsidP="00E12AA1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0023" w:rsidRDefault="000D0E6E" w:rsidP="00E12AA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1898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план.</w:t>
      </w:r>
    </w:p>
    <w:p w:rsidR="00552E21" w:rsidRPr="00FF1898" w:rsidRDefault="00552E21" w:rsidP="00E12AA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9"/>
        <w:tblW w:w="9384" w:type="dxa"/>
        <w:tblLayout w:type="fixed"/>
        <w:tblLook w:val="04A0" w:firstRow="1" w:lastRow="0" w:firstColumn="1" w:lastColumn="0" w:noHBand="0" w:noVBand="1"/>
      </w:tblPr>
      <w:tblGrid>
        <w:gridCol w:w="630"/>
        <w:gridCol w:w="1653"/>
        <w:gridCol w:w="2503"/>
        <w:gridCol w:w="992"/>
        <w:gridCol w:w="1005"/>
        <w:gridCol w:w="1122"/>
        <w:gridCol w:w="1479"/>
      </w:tblGrid>
      <w:tr w:rsidR="000D0E6E" w:rsidRPr="00FF1898" w:rsidTr="000D0E6E">
        <w:tc>
          <w:tcPr>
            <w:tcW w:w="630" w:type="dxa"/>
          </w:tcPr>
          <w:p w:rsidR="000D0E6E" w:rsidRPr="00FF1898" w:rsidRDefault="000D0E6E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653" w:type="dxa"/>
          </w:tcPr>
          <w:p w:rsidR="000D0E6E" w:rsidRPr="00FF1898" w:rsidRDefault="000D0E6E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1898">
              <w:rPr>
                <w:rFonts w:ascii="Times New Roman" w:hAnsi="Times New Roman" w:cs="Times New Roman"/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2503" w:type="dxa"/>
          </w:tcPr>
          <w:p w:rsidR="000D0E6E" w:rsidRPr="00FF1898" w:rsidRDefault="000D0E6E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Темы. Виды работ</w:t>
            </w:r>
          </w:p>
        </w:tc>
        <w:tc>
          <w:tcPr>
            <w:tcW w:w="992" w:type="dxa"/>
          </w:tcPr>
          <w:p w:rsidR="000D0E6E" w:rsidRPr="00FF1898" w:rsidRDefault="000D0E6E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05" w:type="dxa"/>
          </w:tcPr>
          <w:p w:rsidR="000D0E6E" w:rsidRPr="00FF1898" w:rsidRDefault="000D0E6E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122" w:type="dxa"/>
          </w:tcPr>
          <w:p w:rsidR="000D0E6E" w:rsidRPr="00FF1898" w:rsidRDefault="000D0E6E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479" w:type="dxa"/>
          </w:tcPr>
          <w:p w:rsidR="000D0E6E" w:rsidRPr="00FF1898" w:rsidRDefault="000D0E6E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 проведения</w:t>
            </w:r>
          </w:p>
        </w:tc>
      </w:tr>
      <w:tr w:rsidR="00B27985" w:rsidRPr="00FF1898" w:rsidTr="000D0E6E">
        <w:tc>
          <w:tcPr>
            <w:tcW w:w="630" w:type="dxa"/>
          </w:tcPr>
          <w:p w:rsidR="00B27985" w:rsidRPr="00FF1898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3" w:type="dxa"/>
            <w:vMerge w:val="restart"/>
          </w:tcPr>
          <w:p w:rsidR="00B27985" w:rsidRPr="00BC78E3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78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 себе парикмахер</w:t>
            </w:r>
          </w:p>
        </w:tc>
        <w:tc>
          <w:tcPr>
            <w:tcW w:w="2503" w:type="dxa"/>
          </w:tcPr>
          <w:p w:rsidR="00B27985" w:rsidRPr="00935C95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занятие.</w:t>
            </w:r>
            <w:r w:rsidR="00B916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Охрана труда. Правила Т.Б. Содержание программы. Перспективы деятельности объединения.</w:t>
            </w:r>
          </w:p>
        </w:tc>
        <w:tc>
          <w:tcPr>
            <w:tcW w:w="992" w:type="dxa"/>
          </w:tcPr>
          <w:p w:rsidR="00B27985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B27985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2" w:type="dxa"/>
          </w:tcPr>
          <w:p w:rsidR="00B27985" w:rsidRPr="00FF1898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79" w:type="dxa"/>
          </w:tcPr>
          <w:p w:rsidR="00B27985" w:rsidRPr="00FF1898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7985" w:rsidRPr="00FF1898" w:rsidTr="000D0E6E">
        <w:tc>
          <w:tcPr>
            <w:tcW w:w="630" w:type="dxa"/>
          </w:tcPr>
          <w:p w:rsidR="00B27985" w:rsidRPr="00FF1898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3" w:type="dxa"/>
            <w:vMerge/>
          </w:tcPr>
          <w:p w:rsidR="00B27985" w:rsidRPr="00935C95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27985" w:rsidRPr="00935C95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Исторический обзор парикмахерского искусства</w:t>
            </w:r>
          </w:p>
        </w:tc>
        <w:tc>
          <w:tcPr>
            <w:tcW w:w="992" w:type="dxa"/>
          </w:tcPr>
          <w:p w:rsidR="00B27985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B27985" w:rsidRPr="00FF1898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B27985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B27985" w:rsidRPr="00FF1898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7985" w:rsidRPr="00FF1898" w:rsidTr="000D0E6E">
        <w:tc>
          <w:tcPr>
            <w:tcW w:w="630" w:type="dxa"/>
          </w:tcPr>
          <w:p w:rsidR="00B27985" w:rsidRPr="00FF1898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53" w:type="dxa"/>
            <w:vMerge/>
          </w:tcPr>
          <w:p w:rsidR="00B27985" w:rsidRPr="00935C95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27985" w:rsidRPr="00935C95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Строение волос. Заболевания волос и уход за ними</w:t>
            </w:r>
          </w:p>
        </w:tc>
        <w:tc>
          <w:tcPr>
            <w:tcW w:w="992" w:type="dxa"/>
          </w:tcPr>
          <w:p w:rsidR="00B27985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B27985" w:rsidRPr="00FF1898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B27985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B27985" w:rsidRPr="00FF1898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Маски для волос в домашних условиях</w:t>
            </w:r>
          </w:p>
        </w:tc>
        <w:tc>
          <w:tcPr>
            <w:tcW w:w="992" w:type="dxa"/>
          </w:tcPr>
          <w:p w:rsidR="00F86031" w:rsidRDefault="00F86031" w:rsidP="00F86031">
            <w:pPr>
              <w:jc w:val="center"/>
            </w:pPr>
            <w:r w:rsidRPr="0073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Всё о косах, косичках</w:t>
            </w:r>
          </w:p>
        </w:tc>
        <w:tc>
          <w:tcPr>
            <w:tcW w:w="992" w:type="dxa"/>
          </w:tcPr>
          <w:p w:rsidR="00F86031" w:rsidRDefault="00F86031" w:rsidP="00F86031">
            <w:pPr>
              <w:jc w:val="center"/>
            </w:pPr>
            <w:r w:rsidRPr="0073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простых косичек</w:t>
            </w:r>
          </w:p>
        </w:tc>
        <w:tc>
          <w:tcPr>
            <w:tcW w:w="992" w:type="dxa"/>
          </w:tcPr>
          <w:p w:rsidR="00F86031" w:rsidRDefault="00F86031" w:rsidP="00F86031">
            <w:pPr>
              <w:jc w:val="center"/>
            </w:pPr>
            <w:r w:rsidRPr="0073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сложных косичек</w:t>
            </w:r>
          </w:p>
        </w:tc>
        <w:tc>
          <w:tcPr>
            <w:tcW w:w="992" w:type="dxa"/>
          </w:tcPr>
          <w:p w:rsidR="00F86031" w:rsidRDefault="00F86031" w:rsidP="00F86031">
            <w:pPr>
              <w:jc w:val="center"/>
            </w:pPr>
            <w:r w:rsidRPr="0073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из шести прядей</w:t>
            </w:r>
          </w:p>
        </w:tc>
        <w:tc>
          <w:tcPr>
            <w:tcW w:w="992" w:type="dxa"/>
          </w:tcPr>
          <w:p w:rsidR="00F86031" w:rsidRDefault="00F86031" w:rsidP="00F86031">
            <w:pPr>
              <w:jc w:val="center"/>
            </w:pPr>
            <w:r w:rsidRPr="0073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Плетение из двенадцати прядей</w:t>
            </w:r>
          </w:p>
        </w:tc>
        <w:tc>
          <w:tcPr>
            <w:tcW w:w="992" w:type="dxa"/>
          </w:tcPr>
          <w:p w:rsidR="00F86031" w:rsidRDefault="00F86031" w:rsidP="00F86031">
            <w:pPr>
              <w:jc w:val="center"/>
            </w:pPr>
            <w:r w:rsidRPr="0073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Кружево из косы</w:t>
            </w:r>
          </w:p>
        </w:tc>
        <w:tc>
          <w:tcPr>
            <w:tcW w:w="992" w:type="dxa"/>
          </w:tcPr>
          <w:p w:rsidR="00F86031" w:rsidRDefault="00F86031" w:rsidP="00F86031">
            <w:pPr>
              <w:jc w:val="center"/>
            </w:pPr>
            <w:r w:rsidRPr="0073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Стильные косы и косички</w:t>
            </w:r>
          </w:p>
        </w:tc>
        <w:tc>
          <w:tcPr>
            <w:tcW w:w="992" w:type="dxa"/>
          </w:tcPr>
          <w:p w:rsidR="00F86031" w:rsidRDefault="00F86031" w:rsidP="00F86031">
            <w:pPr>
              <w:jc w:val="center"/>
            </w:pPr>
            <w:r w:rsidRPr="0073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211D46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B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Причёски для особых случаев.</w:t>
            </w:r>
          </w:p>
        </w:tc>
        <w:tc>
          <w:tcPr>
            <w:tcW w:w="992" w:type="dxa"/>
          </w:tcPr>
          <w:p w:rsidR="00F86031" w:rsidRDefault="00F86031" w:rsidP="00F86031">
            <w:pPr>
              <w:jc w:val="center"/>
            </w:pPr>
            <w:r w:rsidRPr="0073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7985" w:rsidRPr="00FF1898" w:rsidTr="000D0E6E">
        <w:tc>
          <w:tcPr>
            <w:tcW w:w="630" w:type="dxa"/>
          </w:tcPr>
          <w:p w:rsidR="00B27985" w:rsidRPr="00FF1898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53" w:type="dxa"/>
            <w:vMerge/>
          </w:tcPr>
          <w:p w:rsidR="00B27985" w:rsidRPr="00935C95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27985" w:rsidRPr="00935C95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занятие. Конкурс причесок из косичек</w:t>
            </w:r>
          </w:p>
        </w:tc>
        <w:tc>
          <w:tcPr>
            <w:tcW w:w="992" w:type="dxa"/>
          </w:tcPr>
          <w:p w:rsidR="00B27985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B27985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2" w:type="dxa"/>
          </w:tcPr>
          <w:p w:rsidR="00B27985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9" w:type="dxa"/>
          </w:tcPr>
          <w:p w:rsidR="00B27985" w:rsidRPr="00FF1898" w:rsidRDefault="00B27985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4C90" w:rsidRPr="00FF1898" w:rsidTr="000D0E6E">
        <w:tc>
          <w:tcPr>
            <w:tcW w:w="630" w:type="dxa"/>
          </w:tcPr>
          <w:p w:rsidR="000E4C90" w:rsidRPr="00FF1898" w:rsidRDefault="001B72EE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747FC"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53" w:type="dxa"/>
            <w:vMerge w:val="restart"/>
          </w:tcPr>
          <w:p w:rsidR="000E4C90" w:rsidRPr="00BC78E3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78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Магия маникюра</w:t>
            </w:r>
          </w:p>
        </w:tc>
        <w:tc>
          <w:tcPr>
            <w:tcW w:w="2503" w:type="dxa"/>
          </w:tcPr>
          <w:p w:rsidR="000E4C90" w:rsidRPr="00935C95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маникюра.  Из истории ухода за руками, ногами, ногтями.</w:t>
            </w:r>
          </w:p>
        </w:tc>
        <w:tc>
          <w:tcPr>
            <w:tcW w:w="992" w:type="dxa"/>
          </w:tcPr>
          <w:p w:rsidR="000E4C90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0E4C90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2" w:type="dxa"/>
          </w:tcPr>
          <w:p w:rsidR="000E4C90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79" w:type="dxa"/>
          </w:tcPr>
          <w:p w:rsidR="000E4C90" w:rsidRPr="00FF1898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4C90" w:rsidRPr="00FF1898" w:rsidTr="000D0E6E">
        <w:tc>
          <w:tcPr>
            <w:tcW w:w="630" w:type="dxa"/>
          </w:tcPr>
          <w:p w:rsidR="000E4C90" w:rsidRPr="00FF1898" w:rsidRDefault="002747FC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53" w:type="dxa"/>
            <w:vMerge/>
          </w:tcPr>
          <w:p w:rsidR="000E4C90" w:rsidRPr="00935C95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0E4C90" w:rsidRPr="00935C95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инструментов для маникюрных работ и правила их эксплуатации</w:t>
            </w:r>
          </w:p>
        </w:tc>
        <w:tc>
          <w:tcPr>
            <w:tcW w:w="992" w:type="dxa"/>
          </w:tcPr>
          <w:p w:rsidR="000E4C90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0E4C90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0E4C90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0E4C90" w:rsidRPr="00FF1898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4C90" w:rsidRPr="00FF1898" w:rsidTr="000D0E6E">
        <w:tc>
          <w:tcPr>
            <w:tcW w:w="630" w:type="dxa"/>
          </w:tcPr>
          <w:p w:rsidR="000E4C90" w:rsidRPr="00FF1898" w:rsidRDefault="001B72EE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747FC"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53" w:type="dxa"/>
            <w:vMerge/>
          </w:tcPr>
          <w:p w:rsidR="000E4C90" w:rsidRPr="00935C95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0E4C90" w:rsidRPr="00935C95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Анатомо-физиологические сведения. Характеристика, строение, форма ногтей.</w:t>
            </w:r>
          </w:p>
        </w:tc>
        <w:tc>
          <w:tcPr>
            <w:tcW w:w="992" w:type="dxa"/>
          </w:tcPr>
          <w:p w:rsidR="000E4C90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0E4C90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0E4C90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0E4C90" w:rsidRPr="00FF1898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Заболевания и дефекты ногтей.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Гигиенический уход за руками. Средства по уходу за руками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Ремонт сломанных ногтей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Гигиенический маникюр. Лечебный маникюр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Маски для укрепления ногтей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Декоративный маникюр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Маникюр градиент.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Европейский маникюр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Французский маникюр.</w:t>
            </w:r>
          </w:p>
          <w:p w:rsidR="00F86031" w:rsidRPr="00935C95" w:rsidRDefault="00F86031" w:rsidP="00FF18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стразов, наклеек,фольги.</w:t>
            </w:r>
            <w:r w:rsidRPr="00935C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Газетный маникюр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Маникюр «Мраморный»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Маникюр  «Домино»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Маникюр «Капли дождя»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Маникюр «Радуга»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4C90" w:rsidRPr="00FF1898" w:rsidTr="000D0E6E">
        <w:tc>
          <w:tcPr>
            <w:tcW w:w="630" w:type="dxa"/>
          </w:tcPr>
          <w:p w:rsidR="000E4C90" w:rsidRPr="00FF1898" w:rsidRDefault="002747FC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53" w:type="dxa"/>
            <w:vMerge/>
          </w:tcPr>
          <w:p w:rsidR="000E4C90" w:rsidRPr="00935C95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0E4C90" w:rsidRPr="00935C95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занятие. Конкурс оформления ногтей.</w:t>
            </w:r>
          </w:p>
        </w:tc>
        <w:tc>
          <w:tcPr>
            <w:tcW w:w="992" w:type="dxa"/>
          </w:tcPr>
          <w:p w:rsidR="000E4C90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0E4C90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2" w:type="dxa"/>
          </w:tcPr>
          <w:p w:rsidR="000E4C90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9" w:type="dxa"/>
          </w:tcPr>
          <w:p w:rsidR="000E4C90" w:rsidRPr="00FF1898" w:rsidRDefault="000E4C90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1898" w:rsidRPr="00FF1898" w:rsidTr="000D0E6E">
        <w:tc>
          <w:tcPr>
            <w:tcW w:w="630" w:type="dxa"/>
          </w:tcPr>
          <w:p w:rsidR="00FF1898" w:rsidRPr="00FF1898" w:rsidRDefault="00FF1898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653" w:type="dxa"/>
            <w:vMerge w:val="restart"/>
          </w:tcPr>
          <w:p w:rsidR="00FF1898" w:rsidRPr="00BC78E3" w:rsidRDefault="00FF1898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C78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Макияж и секреты красоты </w:t>
            </w:r>
          </w:p>
          <w:p w:rsidR="00FF1898" w:rsidRPr="00935C95" w:rsidRDefault="00FF1898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F1898" w:rsidRPr="00935C95" w:rsidRDefault="00FF1898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История косметики </w:t>
            </w:r>
          </w:p>
        </w:tc>
        <w:tc>
          <w:tcPr>
            <w:tcW w:w="992" w:type="dxa"/>
          </w:tcPr>
          <w:p w:rsidR="00FF1898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F1898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F1898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F1898" w:rsidRPr="00FF1898" w:rsidRDefault="00FF1898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Уход за кожей лица в домашних условиях. Рекомендации по уходу с использованием различных вариантов косметических средств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Уход за кожей вокруг глаз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Уход за телом. Основные рекомендации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Летний цветовой тип: одежда, волосы, макияж. Характеристика летних цветовых подтипов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Весенний </w:t>
            </w:r>
            <w:r w:rsidRPr="00935C95">
              <w:rPr>
                <w:bCs/>
                <w:sz w:val="28"/>
                <w:szCs w:val="28"/>
              </w:rPr>
              <w:lastRenderedPageBreak/>
              <w:t xml:space="preserve">цветовой тип: одежда, волосы, макияж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39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Осенний цветовой тип: одежда, волосы, макияж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Зимний цветовой тип: одежда, волосы, макияж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Формы лица и их коррекция с помощью макияжа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Формы бровей. Уход за ресницами и бровями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Отдельные элементы лица: губы, нос, уши, лоб, скулы. Их характеристика и особенности </w:t>
            </w:r>
            <w:r w:rsidR="00211D46">
              <w:rPr>
                <w:bCs/>
                <w:sz w:val="28"/>
                <w:szCs w:val="28"/>
              </w:rPr>
              <w:t>коррек</w:t>
            </w:r>
            <w:r w:rsidRPr="00935C95">
              <w:rPr>
                <w:bCs/>
                <w:sz w:val="28"/>
                <w:szCs w:val="28"/>
              </w:rPr>
              <w:t xml:space="preserve">ции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Принципы смешения цветов — основа искусства макияжа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Современные средства украшения лица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FF1898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sz w:val="28"/>
                <w:szCs w:val="28"/>
              </w:rPr>
              <w:t xml:space="preserve">История массажа. Виды массажа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0D0E6E">
        <w:tc>
          <w:tcPr>
            <w:tcW w:w="630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653" w:type="dxa"/>
            <w:vMerge/>
          </w:tcPr>
          <w:p w:rsidR="00F86031" w:rsidRPr="00935C95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F86031" w:rsidRPr="00935C95" w:rsidRDefault="00F86031" w:rsidP="00935C95">
            <w:pPr>
              <w:pStyle w:val="Default"/>
              <w:jc w:val="center"/>
              <w:rPr>
                <w:sz w:val="28"/>
                <w:szCs w:val="28"/>
              </w:rPr>
            </w:pPr>
            <w:r w:rsidRPr="00935C95">
              <w:rPr>
                <w:bCs/>
                <w:sz w:val="28"/>
                <w:szCs w:val="28"/>
              </w:rPr>
              <w:t xml:space="preserve">Использование эфирный масел в домашних условиях </w:t>
            </w:r>
          </w:p>
        </w:tc>
        <w:tc>
          <w:tcPr>
            <w:tcW w:w="992" w:type="dxa"/>
          </w:tcPr>
          <w:p w:rsidR="00F86031" w:rsidRPr="00935C95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2" w:type="dxa"/>
          </w:tcPr>
          <w:p w:rsidR="00F86031" w:rsidRPr="00FF1898" w:rsidRDefault="00F86031" w:rsidP="00211D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0E6E" w:rsidRPr="00FF1898" w:rsidTr="000D0E6E">
        <w:tc>
          <w:tcPr>
            <w:tcW w:w="630" w:type="dxa"/>
          </w:tcPr>
          <w:p w:rsidR="000D0E6E" w:rsidRPr="00FF1898" w:rsidRDefault="002747FC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653" w:type="dxa"/>
          </w:tcPr>
          <w:p w:rsidR="000D0E6E" w:rsidRPr="00FF1898" w:rsidRDefault="000D0E6E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0D0E6E" w:rsidRPr="00FF1898" w:rsidRDefault="00B27985" w:rsidP="009E6C1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Итоговое занятие </w:t>
            </w:r>
            <w:r w:rsidR="00FF1898"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D0E6E"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роведение конкурса « </w:t>
            </w:r>
            <w:r w:rsidR="009E6C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Салон красоты</w:t>
            </w:r>
            <w:r w:rsidR="000D0E6E" w:rsidRPr="00FF18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2" w:type="dxa"/>
          </w:tcPr>
          <w:p w:rsidR="000D0E6E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" w:type="dxa"/>
          </w:tcPr>
          <w:p w:rsidR="000D0E6E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2" w:type="dxa"/>
          </w:tcPr>
          <w:p w:rsidR="000D0E6E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9" w:type="dxa"/>
          </w:tcPr>
          <w:p w:rsidR="000D0E6E" w:rsidRPr="00FF1898" w:rsidRDefault="000D0E6E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6031" w:rsidRPr="00FF1898" w:rsidTr="00211D46">
        <w:tc>
          <w:tcPr>
            <w:tcW w:w="4786" w:type="dxa"/>
            <w:gridSpan w:val="3"/>
          </w:tcPr>
          <w:p w:rsidR="002857A9" w:rsidRDefault="002857A9" w:rsidP="002857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857A9" w:rsidRPr="00F86031" w:rsidRDefault="00F86031" w:rsidP="002857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6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992" w:type="dxa"/>
          </w:tcPr>
          <w:p w:rsidR="002857A9" w:rsidRDefault="002857A9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86031" w:rsidRPr="00F86031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005" w:type="dxa"/>
          </w:tcPr>
          <w:p w:rsidR="002857A9" w:rsidRDefault="002857A9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86031" w:rsidRPr="00F86031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122" w:type="dxa"/>
          </w:tcPr>
          <w:p w:rsidR="002857A9" w:rsidRDefault="002857A9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86031" w:rsidRPr="00F86031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479" w:type="dxa"/>
          </w:tcPr>
          <w:p w:rsidR="00F86031" w:rsidRPr="00FF1898" w:rsidRDefault="00F86031" w:rsidP="00FF189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0023" w:rsidRDefault="00B20023" w:rsidP="00B20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2E21" w:rsidRDefault="00552E21" w:rsidP="00B20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52E21" w:rsidRPr="00B20023" w:rsidRDefault="00552E21" w:rsidP="00B20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BEB" w:rsidRDefault="00712BEB" w:rsidP="00712BEB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  <w:r w:rsidRPr="00285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 w:rsidR="002857A9" w:rsidRPr="00285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«Берегиня»</w:t>
      </w:r>
      <w:r w:rsidRPr="002857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52E21" w:rsidRDefault="00552E21" w:rsidP="00712BEB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BEB" w:rsidRDefault="00712BEB" w:rsidP="00712BEB">
      <w:pPr>
        <w:pStyle w:val="a5"/>
        <w:numPr>
          <w:ilvl w:val="0"/>
          <w:numId w:val="37"/>
        </w:num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программы: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 себе парикмахер» -  26 часов.</w:t>
      </w:r>
    </w:p>
    <w:p w:rsidR="00552E21" w:rsidRDefault="00552E21" w:rsidP="00571DA7">
      <w:pPr>
        <w:pStyle w:val="a5"/>
        <w:spacing w:after="0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Охрана труда, правила техники безопасности, пожарной безопасности.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Парикмахерское искусство в Древней Греции, в Древнем Риме; в период средневековья ( V- X1Vв.в.; в период Возрождения (X1V-XV1в.в.; в период барокко ( сер. XV11-XV111в.в.); в период рококо ( перв. пол.XV111 в.в.); в период классицизма ( XV111-X1X в.) в период ампир и бадермейер.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волос.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волос и уход за ними,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здоровые волосы - здоровое питание.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Типы волос и уход за ними.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Принадлежности для ухода за волосами. Шампуни, бальзамы, расчёски, щётки. Уход за щётками и расчёсками.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для укрепления волос. Маски для волос. Травяные настои и ополаскиватели.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Сушка, укладка и завивка волос. Фен. Правила сушки и укладки волос феном.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Завивка волос на обычных бигуди.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Косметические средства для укладки волос.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прически в соответствии с формой лица.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Аксессуары для украшения волос.</w:t>
      </w:r>
    </w:p>
    <w:p w:rsidR="00552E21" w:rsidRDefault="00552E21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12BEB" w:rsidRDefault="00712BEB" w:rsidP="00712BEB">
      <w:pPr>
        <w:pStyle w:val="a5"/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Плетение простых и сложных косичек, косичек из шести прядей, косичек из двенадцати прядей, кружево из косы. </w:t>
      </w:r>
    </w:p>
    <w:p w:rsidR="00712BEB" w:rsidRDefault="00712BEB" w:rsidP="00712BEB">
      <w:pPr>
        <w:pStyle w:val="a5"/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техники выполнения молодёжных причёсок. Выполнение причёсок из сложных косичек: («Корзиночка», «Бабочка», косички в стиле хиппи. Пучок из французских кос.) </w:t>
      </w:r>
    </w:p>
    <w:p w:rsidR="00712BEB" w:rsidRDefault="00712BEB" w:rsidP="00712BEB">
      <w:pPr>
        <w:pStyle w:val="a5"/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Причёски на основе хвоста. </w:t>
      </w:r>
    </w:p>
    <w:p w:rsidR="00712BEB" w:rsidRDefault="00712BEB" w:rsidP="00712BEB">
      <w:pPr>
        <w:pStyle w:val="a5"/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Причёски из скрученных 2 прядей. </w:t>
      </w:r>
    </w:p>
    <w:p w:rsidR="00712BEB" w:rsidRDefault="00712BEB" w:rsidP="00712BEB">
      <w:pPr>
        <w:pStyle w:val="a5"/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Прически из одной скрученной пряди. </w:t>
      </w:r>
    </w:p>
    <w:p w:rsidR="00712BEB" w:rsidRDefault="00712BEB" w:rsidP="00712BEB">
      <w:pPr>
        <w:pStyle w:val="a5"/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Причёски из комбинированных косичек. </w:t>
      </w:r>
    </w:p>
    <w:p w:rsidR="00712BEB" w:rsidRDefault="00712BEB" w:rsidP="00712BEB">
      <w:pPr>
        <w:pStyle w:val="a5"/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Косы и разноцветные косички. </w:t>
      </w:r>
    </w:p>
    <w:p w:rsidR="00712BEB" w:rsidRDefault="00712BEB" w:rsidP="00712BEB">
      <w:pPr>
        <w:pStyle w:val="a5"/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Причёски для особых случаев. Причёски для выпускного бала. Способы оформления причёсок различными аксессуарами.</w:t>
      </w:r>
    </w:p>
    <w:p w:rsidR="00552E21" w:rsidRDefault="00552E21" w:rsidP="00712BEB">
      <w:pPr>
        <w:pStyle w:val="a5"/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BEB" w:rsidRDefault="00712BEB" w:rsidP="00712BEB">
      <w:pPr>
        <w:pStyle w:val="a5"/>
        <w:spacing w:after="0"/>
        <w:ind w:left="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занятие.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причесок из косичек.</w:t>
      </w:r>
    </w:p>
    <w:p w:rsidR="00712BEB" w:rsidRPr="00552E21" w:rsidRDefault="00712BEB" w:rsidP="00552E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BEB" w:rsidRDefault="00712BEB" w:rsidP="00712BEB">
      <w:pPr>
        <w:pStyle w:val="a5"/>
        <w:numPr>
          <w:ilvl w:val="0"/>
          <w:numId w:val="37"/>
        </w:num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программы: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Магия маникюра» – 38 часов.</w:t>
      </w:r>
    </w:p>
    <w:p w:rsidR="00552E21" w:rsidRDefault="00552E21" w:rsidP="00571DA7">
      <w:pPr>
        <w:pStyle w:val="a5"/>
        <w:spacing w:after="0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истории искусства ухода за руками, ногами и ногтями в древнем Египте, в древней Греции, во Франции, Китае, Америке и России.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маникюра. </w:t>
      </w: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Профессиограмма профессии мастер по маникюру. Особенности профессии мастера по маникюру. Знания и навыки. Специфика работы.</w:t>
      </w: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 и ногти.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Ломкость ногтей. Сломавшийся ноготь. Заусеницы. Слоящиеся ногти. Изменение цвета ногтей. Экзема. Постоянно окрашенные ногти. Изменение состояния ногтевой пластины. Ладони влажные и холодные. Пересушенная кожа рук. Морщины на руках. Грибковые поражения (онихомикозы).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Обыкновенные бородавки.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инструментов, приспособлений по уходу за руками и ногами.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Предохранение рук от неблагоприятных воздействий, уход за ними. Промышленные и народные средства для ухода за руками, инструменты и приспособления для оформления ногтей.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истории лака для ногтей, характеристика лака, виды, подбор цвета для оформления ногтей. Методы и приемы нанесения рисунков на ногти.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санитарии и гигиены Помещение, мебель, оборудование, инструменты и материалы для работы по уходу руками и ногтями. Санитарно-гигиенические сведения</w:t>
      </w: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мастера по маникюру и правила их выбора: щипцы-кусачки ногтевые, кусачки заусеничные. Различные методы захвата инструментов. Пилочки  различной абразивности. Назначение, выбор пилок. Палочки для приподнимания и отодвигания кутикулы, триммер. Ножницы  прямые и изогнутые. Кисточки. Назначение  и правила пользования инструментом. Способы чистки и дезинфекции.</w:t>
      </w: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Приспособления, применяемые мастером по маникюру: ванночка для рук, шпатели, щеточка. Их назначение, применение, способы дезинфекции.</w:t>
      </w: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Материалы: ватные диски, ватные палочки. Санитарные требования к выполнению маникюра. </w:t>
      </w: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Инструктаж по технике безопасности при работе.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Операции выполнения не обрезного маникюра. Соответствие маникюра моде. Подбор и правильное нанесение лака для ногтей.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методов и приемов нанесения рисунков на ногти с помощью разноцветных лаков. Украшение ногтей с помощью стразов, наклеек, фольги, нитей, цветным песком бросовым и природным материалом.</w:t>
      </w: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маникюр. Обработка рук антисептиком. Выравнивание отросшей части ногтя. Шлифовка, полировка. Обработка кутикулы кремом или бальзамом. Нанесение рисунков лаком.</w:t>
      </w: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технологической последовательности декоративного покрытия ногтей лаком. </w:t>
      </w: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Методы дизайна: «мокрое письмо», «живопись», с использованием трафаретов и др. Освоение техники выполнения декоративного покрытия ногтей лаком. Применение различных форм кистей при покрытии ногтей лаком. </w:t>
      </w: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Использование живописных приемов для достижения эффекта объемности при выполнении декоративного покрытия ногтей лаком. </w:t>
      </w:r>
    </w:p>
    <w:p w:rsidR="00712BEB" w:rsidRDefault="00712BEB" w:rsidP="00712BEB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Маникюр-градиент. Использование нескольких цветов и оттенков лака в целях корректирования формы ногтей. Подбор цветовой гаммы. Освоение правил составления комбинированных цветов лака.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занятие.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оформления ногтей: «Я самая – самая…».</w:t>
      </w:r>
    </w:p>
    <w:p w:rsidR="00552E21" w:rsidRDefault="00552E21" w:rsidP="00571DA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E21" w:rsidRDefault="00552E21" w:rsidP="00712BEB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BEB" w:rsidRDefault="00712BEB" w:rsidP="00552E21">
      <w:pPr>
        <w:pStyle w:val="a5"/>
        <w:numPr>
          <w:ilvl w:val="0"/>
          <w:numId w:val="39"/>
        </w:num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программы: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Макияж и секреты красоты» – 32 часа.</w:t>
      </w:r>
    </w:p>
    <w:p w:rsidR="00552E21" w:rsidRPr="00571DA7" w:rsidRDefault="00552E21" w:rsidP="00571DA7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Формула жизни – красота – здоровье - успех. Актуальные вопросы косметологии.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Ароматерапия и уход за телом. Аппаратная косметология и оборудование.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Косметологические процедуры. Контурная пластика. Мезотерапия. Пилинг. Пластическая хирургия. (просмотр видео презентаций , фильмов).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Уход за кожей разного типа. Уход за проблемной кожей лица.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нанесения масок. Изготовление масок для сухой, жирной кожи лица. </w:t>
      </w:r>
    </w:p>
    <w:p w:rsidR="00552E21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кожей рук и ног. Виды косметики.</w:t>
      </w:r>
    </w:p>
    <w:p w:rsidR="00712BEB" w:rsidRPr="00552E21" w:rsidRDefault="00552E21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E21">
        <w:rPr>
          <w:rFonts w:ascii="Times New Roman" w:hAnsi="Times New Roman" w:cs="Times New Roman"/>
          <w:sz w:val="28"/>
          <w:szCs w:val="28"/>
        </w:rPr>
        <w:t>История массажа. Виды массажа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12BEB" w:rsidRPr="00552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возникновения декоративной косметики. Основные требования к декоративной косметике. Ведущие косметические фирмы.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Кожа и мороз, кожа и солнце. Глаза – зеркало души, кожа - зеркало здоровья. Косметические процедуры.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Цветовые типы внешности. Определение цветового типа внешности. Макияж, разновидности макияжа. Одежда, аксессуары, соответствующие цветовому типу. </w:t>
      </w:r>
    </w:p>
    <w:p w:rsidR="00552E21" w:rsidRDefault="00552E21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BEB" w:rsidRDefault="00712BEB" w:rsidP="00712BEB">
      <w:pPr>
        <w:pStyle w:val="a5"/>
        <w:spacing w:after="0"/>
        <w:ind w:left="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Тональные средства, приёмы тонирования. Инструменты для нанесения макияжа.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Дневной макияж.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Вечерний макияж.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Макияж для тех, кто носит очки.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Демакияж, средства демакияжа.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Тонирование лица. Нанесение кремов.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Приготовление ароматических композиций. </w:t>
      </w:r>
    </w:p>
    <w:p w:rsidR="00552E21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и нанесение лечебных масок.</w:t>
      </w:r>
    </w:p>
    <w:p w:rsidR="00712BEB" w:rsidRDefault="00552E21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основных видов массажа. </w:t>
      </w:r>
      <w:r w:rsidR="00712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лекарственных растений в косметологии.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Маски из лекарственных растений. </w:t>
      </w: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Ароматерапия, классификация ароматов. Правила сбора, сушка и хранение лекарственных растений. </w:t>
      </w:r>
    </w:p>
    <w:p w:rsidR="00712BEB" w:rsidRDefault="00712BEB" w:rsidP="00712BEB">
      <w:pPr>
        <w:pStyle w:val="a5"/>
        <w:spacing w:after="0"/>
        <w:ind w:left="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BEB" w:rsidRDefault="00712BEB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Итоговое занятие: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конкурса « Салон красоты»</w:t>
      </w:r>
      <w:r w:rsidR="00552E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2E21" w:rsidRDefault="00552E21" w:rsidP="00712BE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E21" w:rsidRDefault="00552E21" w:rsidP="00552E2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0023" w:rsidRDefault="00B20023" w:rsidP="00712BEB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етодические рекомендации</w:t>
      </w:r>
      <w:r w:rsidR="00552E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52E21" w:rsidRPr="00E12AA1" w:rsidRDefault="00552E21" w:rsidP="00712BEB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занятий программы</w:t>
      </w:r>
      <w:r w:rsidR="00571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1DA7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«Берегиня»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теоретические вопросы по каждой теме предшествуют практическим занятиям. Для успешного усвоения материала применяются следующие методы: беседа, рассказ, проблемно - поисковый метод. Данные методы подкрепляются и</w:t>
      </w:r>
      <w:r w:rsidR="000053F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спользованием наглядных пособий.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Компьютерные диски по плетению косичек; видеороликов по технологии плетения и украшение косичек, подбору причесок; наглядно-раздаточного материала по темам: «Инструменты и приспособления», «Из истории парикмахерского искусства»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успешного усвоения материала особое внимание уделяется темам по плетению сложных косичек.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тем, что обучающиеся испытывают трудности, при преступлении к практическим занятиям, чаще всего из-за боязни « испортить клиента». И тут приходится этап за этапом контролировать, а иногда и, держа их за руки, самому педагогу плести сложную косичку, делать из косички прическу, пока девочки не приобретут уверенность и достаточные навыки. В целом же материал усваивается полностью и достаточно быстро.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Первичная диагностика в начале учебного года позволяет выявить уровень подготовленности детей к изучению программы объединения, правильно спланировать индивидуальную работу с обучающимися. Результаты диагностики служат основанием для внесения к</w:t>
      </w:r>
      <w:r w:rsidR="00571DA7">
        <w:rPr>
          <w:rFonts w:ascii="Times New Roman" w:eastAsia="Times New Roman" w:hAnsi="Times New Roman" w:cs="Times New Roman"/>
          <w:sz w:val="28"/>
          <w:szCs w:val="28"/>
          <w:lang w:eastAsia="ru-RU"/>
        </w:rPr>
        <w:t>орректив в содержание программы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с детьми ведется отслеживание и анализ их особенностей, и индивидуальный учет разницы в возрасте. Осуществляется дифференцированный подход на основе применения технологии дифференцированного обучения. Учебный процесс в </w:t>
      </w:r>
      <w:r w:rsidR="00571D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проходить по заданиям с повышенной сложностью, с обязательным вниманием к обучающимся , испытывающим трудности, при этом может осуществляться деление на группы для выполнения различных заданий.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Предусмотрено проведение открытых занятий в виде ролевых игр по закреплению знаний, умений и навыков. Практикуется проведение занятий в нетрадиционной форме: демонстрация моделей, конкурсов, дней открытых дверей.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массовых мероприятий конкурсных программ дети закрепляют свои знания, создавая прически для обучающихся других объединений. По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завершению освоения программы проводится итоговая аттестация, формами которой могут быть: зачет, защита проекта, собеседование, конкурсная программа.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практических работ могут быть связано с всевозможными расчёсками, шпильками, зубочистками, иголочками,</w:t>
      </w:r>
      <w:r w:rsidR="000053F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пилочками, ножницами</w:t>
      </w:r>
      <w:r w:rsid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53F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на каждом практическом занятии учебного года постоянно обращается внимание на технику безопасности труда и проведение инструктажа по ТБ.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материал составлен так, чтобы он хорошо усваивался обучающимися;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усложняются и расширяются практическая и теоретическая части.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наилучшего результата используются все виды и методы обучения: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словесный;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наглядный;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практический;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пояснительно - иллюстративный;</w:t>
      </w:r>
    </w:p>
    <w:p w:rsidR="00B20023" w:rsidRDefault="00552E2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поисковый.</w:t>
      </w:r>
    </w:p>
    <w:p w:rsidR="00552E21" w:rsidRPr="00E12AA1" w:rsidRDefault="00552E21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стимуляции активности детей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чередование видов деятельности;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просмотр видеофильмов, презентаций;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поощрение и похвала;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образцы художественного оформления </w:t>
      </w:r>
      <w:r w:rsidR="000053F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причесок,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накладок на ногти;</w:t>
      </w:r>
    </w:p>
    <w:p w:rsidR="00B20023" w:rsidRPr="00E12AA1" w:rsidRDefault="00B20023" w:rsidP="00E12AA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отбор и участие в конкурсах.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обучения в объединении</w:t>
      </w:r>
      <w:r w:rsidR="00BC7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78E3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«Берегиня»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идет и процесс воспитания детей с помощью методов воспитания: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словом;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делом;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общением.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развития - развивающая практическая деятельность.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реализации программы.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светлый кабинет;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инструкция по ТБ;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книги, журна</w:t>
      </w:r>
      <w:r w:rsidR="000053F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лы по парикмахерскому искусству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искусству маникюра, косметологии;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-видеофильмы, презентации, слайды, иллюстрации, таблицы с последовательностью плетения косичек, фото причёсок</w:t>
      </w:r>
      <w:r w:rsidR="000053F5"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ногтей, макияжа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столы и стулья;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зеркала на стенах;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различные расчески;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шпильки, заколки, зажимы;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распылители воды;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маникюрные наборы;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салфетки, вата, перекись водорода, бинт</w:t>
      </w:r>
      <w:r w:rsidR="00552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( аптечка).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23" w:rsidRPr="00E12AA1" w:rsidRDefault="00B20023" w:rsidP="00571DA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литературы: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Бадалова Г.В. «1001секрет косметолога» Ростов-на- Дону 2002г.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Болховитиков В.Н., Колтовой Б.И. Лаговский И.К. «</w:t>
      </w:r>
      <w:r w:rsidR="002857A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Твое свободное время»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Волчик Н.м. «Современная энциклопедия для девочек». М.</w:t>
      </w:r>
      <w:r w:rsidR="002857A9"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9г.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ГордиенкоЕ.И. «Маникюр». М 2010г.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Е.Голубева, М.Николаева «Большая книга домашнего парикмахера»2009г.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Дубровин И</w:t>
      </w:r>
      <w:r w:rsidR="002857A9">
        <w:rPr>
          <w:rFonts w:ascii="Times New Roman" w:eastAsia="Times New Roman" w:hAnsi="Times New Roman" w:cs="Times New Roman"/>
          <w:sz w:val="28"/>
          <w:szCs w:val="28"/>
          <w:lang w:eastAsia="ru-RU"/>
        </w:rPr>
        <w:t>. «Секреты красивых рук», М 2011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Колосова СИ. «Уход за волосами». 20</w:t>
      </w:r>
      <w:r w:rsidR="002857A9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Игнатенко С.Н. «Ногтевой дизайн». М. 20</w:t>
      </w:r>
      <w:r w:rsidR="002857A9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</w:t>
      </w:r>
      <w:r w:rsidR="00285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сова СИ. «Уход за волосами». 2015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Киященко Н. «Сущность прекрасного» </w:t>
      </w:r>
      <w:r w:rsidR="002857A9">
        <w:rPr>
          <w:rFonts w:ascii="Times New Roman" w:eastAsia="Times New Roman" w:hAnsi="Times New Roman" w:cs="Times New Roman"/>
          <w:sz w:val="28"/>
          <w:szCs w:val="28"/>
          <w:lang w:eastAsia="ru-RU"/>
        </w:rPr>
        <w:t>2000 г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0023" w:rsidRPr="00E12AA1" w:rsidRDefault="00B20023" w:rsidP="00E12A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857A9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ириченко Е.»Дизайн ногтей».М.201</w:t>
      </w: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7г. </w:t>
      </w:r>
    </w:p>
    <w:p w:rsidR="00B20023" w:rsidRPr="00571DA7" w:rsidRDefault="00B20023" w:rsidP="00571DA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A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Кулешова О.Н., О.Б. Читаева, Т.Н.Бутко «Основы дизайна прически»</w:t>
      </w:r>
    </w:p>
    <w:sectPr w:rsidR="00B20023" w:rsidRPr="00571DA7" w:rsidSect="00C41088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1BF3"/>
    <w:multiLevelType w:val="multilevel"/>
    <w:tmpl w:val="C59C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E272D"/>
    <w:multiLevelType w:val="multilevel"/>
    <w:tmpl w:val="5A828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20DBD"/>
    <w:multiLevelType w:val="multilevel"/>
    <w:tmpl w:val="9A56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E25BCA"/>
    <w:multiLevelType w:val="multilevel"/>
    <w:tmpl w:val="5F76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F66E00"/>
    <w:multiLevelType w:val="multilevel"/>
    <w:tmpl w:val="84BEE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AE5FAE"/>
    <w:multiLevelType w:val="multilevel"/>
    <w:tmpl w:val="CDB09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9C40D6"/>
    <w:multiLevelType w:val="multilevel"/>
    <w:tmpl w:val="1110D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3A2EFA"/>
    <w:multiLevelType w:val="multilevel"/>
    <w:tmpl w:val="B6427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1E4DC5"/>
    <w:multiLevelType w:val="multilevel"/>
    <w:tmpl w:val="A83A3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C47CEE"/>
    <w:multiLevelType w:val="multilevel"/>
    <w:tmpl w:val="24E82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325974"/>
    <w:multiLevelType w:val="hybridMultilevel"/>
    <w:tmpl w:val="8500B13E"/>
    <w:lvl w:ilvl="0" w:tplc="2E9A3772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A38BF"/>
    <w:multiLevelType w:val="multilevel"/>
    <w:tmpl w:val="4950D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305C68"/>
    <w:multiLevelType w:val="multilevel"/>
    <w:tmpl w:val="80B05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967118"/>
    <w:multiLevelType w:val="multilevel"/>
    <w:tmpl w:val="D9C2A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3E24A0"/>
    <w:multiLevelType w:val="multilevel"/>
    <w:tmpl w:val="9022D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B367D4"/>
    <w:multiLevelType w:val="multilevel"/>
    <w:tmpl w:val="DC4CF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2D77F3"/>
    <w:multiLevelType w:val="multilevel"/>
    <w:tmpl w:val="03C63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217B55"/>
    <w:multiLevelType w:val="multilevel"/>
    <w:tmpl w:val="5EC62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555726"/>
    <w:multiLevelType w:val="multilevel"/>
    <w:tmpl w:val="333CE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0758D5"/>
    <w:multiLevelType w:val="multilevel"/>
    <w:tmpl w:val="39E0B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066D3B"/>
    <w:multiLevelType w:val="multilevel"/>
    <w:tmpl w:val="9B2C5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3C0603"/>
    <w:multiLevelType w:val="multilevel"/>
    <w:tmpl w:val="D9C2A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F65E4E"/>
    <w:multiLevelType w:val="multilevel"/>
    <w:tmpl w:val="48BCB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751425"/>
    <w:multiLevelType w:val="multilevel"/>
    <w:tmpl w:val="EDA80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FE5445"/>
    <w:multiLevelType w:val="multilevel"/>
    <w:tmpl w:val="3848B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BD0140"/>
    <w:multiLevelType w:val="hybridMultilevel"/>
    <w:tmpl w:val="0122C1E6"/>
    <w:lvl w:ilvl="0" w:tplc="E73A32C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BC1B0A"/>
    <w:multiLevelType w:val="multilevel"/>
    <w:tmpl w:val="0BBA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33731F"/>
    <w:multiLevelType w:val="multilevel"/>
    <w:tmpl w:val="5AC80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60078D"/>
    <w:multiLevelType w:val="multilevel"/>
    <w:tmpl w:val="79401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571103"/>
    <w:multiLevelType w:val="multilevel"/>
    <w:tmpl w:val="A1D04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8E2C50"/>
    <w:multiLevelType w:val="multilevel"/>
    <w:tmpl w:val="7E002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F66764"/>
    <w:multiLevelType w:val="multilevel"/>
    <w:tmpl w:val="72802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285323C"/>
    <w:multiLevelType w:val="multilevel"/>
    <w:tmpl w:val="A8786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FF6408"/>
    <w:multiLevelType w:val="multilevel"/>
    <w:tmpl w:val="88EC5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1A4912"/>
    <w:multiLevelType w:val="hybridMultilevel"/>
    <w:tmpl w:val="1AE89FA4"/>
    <w:lvl w:ilvl="0" w:tplc="C1009D90">
      <w:start w:val="3"/>
      <w:numFmt w:val="decimal"/>
      <w:lvlText w:val="%1."/>
      <w:lvlJc w:val="left"/>
      <w:pPr>
        <w:ind w:left="644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853671B"/>
    <w:multiLevelType w:val="multilevel"/>
    <w:tmpl w:val="7BF6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E7CB4"/>
    <w:multiLevelType w:val="hybridMultilevel"/>
    <w:tmpl w:val="B51C8DA2"/>
    <w:lvl w:ilvl="0" w:tplc="C73A79F8">
      <w:start w:val="1"/>
      <w:numFmt w:val="decimal"/>
      <w:lvlText w:val="%1."/>
      <w:lvlJc w:val="left"/>
      <w:pPr>
        <w:ind w:left="644" w:hanging="360"/>
      </w:pPr>
      <w:rPr>
        <w:rFonts w:eastAsiaTheme="minorHAns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B02687"/>
    <w:multiLevelType w:val="multilevel"/>
    <w:tmpl w:val="6848F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37"/>
  </w:num>
  <w:num w:numId="3">
    <w:abstractNumId w:val="6"/>
  </w:num>
  <w:num w:numId="4">
    <w:abstractNumId w:val="7"/>
  </w:num>
  <w:num w:numId="5">
    <w:abstractNumId w:val="13"/>
  </w:num>
  <w:num w:numId="6">
    <w:abstractNumId w:val="2"/>
  </w:num>
  <w:num w:numId="7">
    <w:abstractNumId w:val="14"/>
  </w:num>
  <w:num w:numId="8">
    <w:abstractNumId w:val="16"/>
  </w:num>
  <w:num w:numId="9">
    <w:abstractNumId w:val="24"/>
  </w:num>
  <w:num w:numId="10">
    <w:abstractNumId w:val="19"/>
  </w:num>
  <w:num w:numId="11">
    <w:abstractNumId w:val="18"/>
  </w:num>
  <w:num w:numId="12">
    <w:abstractNumId w:val="11"/>
  </w:num>
  <w:num w:numId="13">
    <w:abstractNumId w:val="8"/>
  </w:num>
  <w:num w:numId="14">
    <w:abstractNumId w:val="30"/>
  </w:num>
  <w:num w:numId="15">
    <w:abstractNumId w:val="1"/>
  </w:num>
  <w:num w:numId="16">
    <w:abstractNumId w:val="5"/>
  </w:num>
  <w:num w:numId="17">
    <w:abstractNumId w:val="20"/>
  </w:num>
  <w:num w:numId="18">
    <w:abstractNumId w:val="4"/>
  </w:num>
  <w:num w:numId="19">
    <w:abstractNumId w:val="3"/>
  </w:num>
  <w:num w:numId="20">
    <w:abstractNumId w:val="32"/>
  </w:num>
  <w:num w:numId="21">
    <w:abstractNumId w:val="31"/>
  </w:num>
  <w:num w:numId="22">
    <w:abstractNumId w:val="27"/>
  </w:num>
  <w:num w:numId="23">
    <w:abstractNumId w:val="29"/>
  </w:num>
  <w:num w:numId="24">
    <w:abstractNumId w:val="23"/>
  </w:num>
  <w:num w:numId="25">
    <w:abstractNumId w:val="33"/>
  </w:num>
  <w:num w:numId="26">
    <w:abstractNumId w:val="17"/>
  </w:num>
  <w:num w:numId="27">
    <w:abstractNumId w:val="26"/>
  </w:num>
  <w:num w:numId="28">
    <w:abstractNumId w:val="12"/>
  </w:num>
  <w:num w:numId="29">
    <w:abstractNumId w:val="0"/>
  </w:num>
  <w:num w:numId="30">
    <w:abstractNumId w:val="35"/>
  </w:num>
  <w:num w:numId="31">
    <w:abstractNumId w:val="15"/>
  </w:num>
  <w:num w:numId="32">
    <w:abstractNumId w:val="9"/>
  </w:num>
  <w:num w:numId="33">
    <w:abstractNumId w:val="22"/>
  </w:num>
  <w:num w:numId="34">
    <w:abstractNumId w:val="21"/>
  </w:num>
  <w:num w:numId="35">
    <w:abstractNumId w:val="25"/>
  </w:num>
  <w:num w:numId="36">
    <w:abstractNumId w:val="10"/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20023"/>
    <w:rsid w:val="000053F5"/>
    <w:rsid w:val="0001261F"/>
    <w:rsid w:val="00030337"/>
    <w:rsid w:val="000B13BF"/>
    <w:rsid w:val="000B5811"/>
    <w:rsid w:val="000C48C1"/>
    <w:rsid w:val="000D0E6E"/>
    <w:rsid w:val="000D13DD"/>
    <w:rsid w:val="000E4C90"/>
    <w:rsid w:val="00124328"/>
    <w:rsid w:val="00170F25"/>
    <w:rsid w:val="001B72EE"/>
    <w:rsid w:val="00211D46"/>
    <w:rsid w:val="002747FC"/>
    <w:rsid w:val="002857A9"/>
    <w:rsid w:val="003D0381"/>
    <w:rsid w:val="003D5E1F"/>
    <w:rsid w:val="00475755"/>
    <w:rsid w:val="00483DA0"/>
    <w:rsid w:val="004C49C6"/>
    <w:rsid w:val="004F12D1"/>
    <w:rsid w:val="00504DBB"/>
    <w:rsid w:val="00552E21"/>
    <w:rsid w:val="00571DA7"/>
    <w:rsid w:val="0060581F"/>
    <w:rsid w:val="00647527"/>
    <w:rsid w:val="006862A7"/>
    <w:rsid w:val="006D093A"/>
    <w:rsid w:val="006D5FC0"/>
    <w:rsid w:val="00712BEB"/>
    <w:rsid w:val="007350AB"/>
    <w:rsid w:val="007A205D"/>
    <w:rsid w:val="007A4082"/>
    <w:rsid w:val="007B3692"/>
    <w:rsid w:val="007C7D49"/>
    <w:rsid w:val="008037EA"/>
    <w:rsid w:val="00896D65"/>
    <w:rsid w:val="008A720B"/>
    <w:rsid w:val="008C2239"/>
    <w:rsid w:val="008C35E7"/>
    <w:rsid w:val="00935C95"/>
    <w:rsid w:val="00990C18"/>
    <w:rsid w:val="009D4C35"/>
    <w:rsid w:val="009E6C1D"/>
    <w:rsid w:val="00A40355"/>
    <w:rsid w:val="00A41794"/>
    <w:rsid w:val="00A70E11"/>
    <w:rsid w:val="00AD09D5"/>
    <w:rsid w:val="00B20023"/>
    <w:rsid w:val="00B27985"/>
    <w:rsid w:val="00B91678"/>
    <w:rsid w:val="00B93828"/>
    <w:rsid w:val="00BC78E3"/>
    <w:rsid w:val="00C16AA8"/>
    <w:rsid w:val="00C41088"/>
    <w:rsid w:val="00CF56A8"/>
    <w:rsid w:val="00E12AA1"/>
    <w:rsid w:val="00F142F4"/>
    <w:rsid w:val="00F86031"/>
    <w:rsid w:val="00FE1A1C"/>
    <w:rsid w:val="00FF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9F78F"/>
  <w15:docId w15:val="{3FE1A331-B3EF-4767-A984-6B80B2F5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0023"/>
    <w:rPr>
      <w:strike w:val="0"/>
      <w:dstrike w:val="0"/>
      <w:color w:val="0066CC"/>
      <w:u w:val="none"/>
      <w:effect w:val="none"/>
    </w:rPr>
  </w:style>
  <w:style w:type="paragraph" w:styleId="a5">
    <w:name w:val="List Paragraph"/>
    <w:basedOn w:val="a"/>
    <w:uiPriority w:val="34"/>
    <w:qFormat/>
    <w:rsid w:val="00B20023"/>
    <w:pPr>
      <w:ind w:left="720"/>
      <w:contextualSpacing/>
    </w:pPr>
  </w:style>
  <w:style w:type="character" w:styleId="a6">
    <w:name w:val="Strong"/>
    <w:basedOn w:val="a0"/>
    <w:uiPriority w:val="22"/>
    <w:qFormat/>
    <w:rsid w:val="00B2002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20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0023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12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18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1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63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9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16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11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23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8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2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1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1441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40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9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9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26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7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4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3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0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29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76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9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62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9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72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464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53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681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590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88064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3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38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9823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5935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32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0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7280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73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3521</Words>
  <Characters>20075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Пользователь</cp:lastModifiedBy>
  <cp:revision>44</cp:revision>
  <cp:lastPrinted>2020-11-27T08:09:00Z</cp:lastPrinted>
  <dcterms:created xsi:type="dcterms:W3CDTF">2019-09-26T14:59:00Z</dcterms:created>
  <dcterms:modified xsi:type="dcterms:W3CDTF">2020-11-27T10:08:00Z</dcterms:modified>
</cp:coreProperties>
</file>